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77" w:rsidRDefault="003573C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77" w:rsidRDefault="003573C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F42E77" w:rsidRDefault="003573C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F42E77" w:rsidRDefault="003573CD">
      <w:pPr>
        <w:pStyle w:val="5"/>
      </w:pPr>
      <w:r>
        <w:t xml:space="preserve">ПОСТОЯННАЯ КОМИССИЯ  </w:t>
      </w:r>
    </w:p>
    <w:p w:rsidR="00F42E77" w:rsidRDefault="003573CD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F42E77" w:rsidRDefault="00F42E77"/>
    <w:p w:rsidR="00F42E77" w:rsidRDefault="00F42E77">
      <w:pPr>
        <w:jc w:val="center"/>
      </w:pPr>
    </w:p>
    <w:p w:rsidR="00F42E77" w:rsidRDefault="003573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42E77" w:rsidRDefault="003573C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506B1">
        <w:rPr>
          <w:sz w:val="28"/>
          <w:szCs w:val="28"/>
        </w:rPr>
        <w:t>11</w:t>
      </w:r>
      <w:r>
        <w:rPr>
          <w:sz w:val="28"/>
          <w:szCs w:val="28"/>
        </w:rPr>
        <w:t>.12.202</w:t>
      </w:r>
      <w:r w:rsidR="00A506B1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  г. Новосибирск                                        </w:t>
      </w:r>
      <w:r w:rsidR="004501F1"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4501F1">
        <w:rPr>
          <w:sz w:val="28"/>
          <w:szCs w:val="28"/>
        </w:rPr>
        <w:t>№ 22</w:t>
      </w:r>
    </w:p>
    <w:p w:rsidR="00F42E77" w:rsidRDefault="00F42E77">
      <w:pPr>
        <w:ind w:right="-24"/>
        <w:jc w:val="center"/>
        <w:rPr>
          <w:b/>
          <w:bCs/>
          <w:sz w:val="32"/>
          <w:szCs w:val="32"/>
        </w:rPr>
      </w:pPr>
    </w:p>
    <w:p w:rsidR="00F42E77" w:rsidRDefault="00F42E7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36"/>
      </w:tblGrid>
      <w:tr w:rsidR="00F42E77" w:rsidTr="00A506B1">
        <w:trPr>
          <w:trHeight w:val="1120"/>
        </w:trPr>
        <w:tc>
          <w:tcPr>
            <w:tcW w:w="5636" w:type="dxa"/>
          </w:tcPr>
          <w:p w:rsidR="00F42E77" w:rsidRDefault="003573CD" w:rsidP="009E51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9E51E8" w:rsidRPr="009E51E8">
              <w:rPr>
                <w:rFonts w:eastAsia="Calibri"/>
                <w:spacing w:val="-4"/>
                <w:sz w:val="28"/>
                <w:szCs w:val="28"/>
                <w:lang w:eastAsia="en-US"/>
              </w:rPr>
              <w:t>О признании утратившим силу абзаца второго пункта 6.13 Положения о нестационарных объектах на территории города Новосибирска, утвержденного решением Совета депутатов города Новосибирска от 29.04.2015 № 1336</w:t>
            </w:r>
            <w:r>
              <w:rPr>
                <w:sz w:val="28"/>
                <w:szCs w:val="28"/>
              </w:rPr>
              <w:t>» (первое чтение)</w:t>
            </w:r>
          </w:p>
        </w:tc>
      </w:tr>
    </w:tbl>
    <w:p w:rsidR="00F42E77" w:rsidRDefault="00F42E77">
      <w:pPr>
        <w:spacing w:line="360" w:lineRule="auto"/>
        <w:ind w:firstLine="567"/>
        <w:jc w:val="both"/>
        <w:rPr>
          <w:sz w:val="28"/>
          <w:szCs w:val="28"/>
        </w:rPr>
      </w:pPr>
    </w:p>
    <w:p w:rsidR="00F42E77" w:rsidRDefault="003573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3573CD">
        <w:rPr>
          <w:rFonts w:ascii="Times New Roman" w:eastAsia="Calibri" w:hAnsi="Times New Roman" w:cs="Times New Roman"/>
          <w:b w:val="0"/>
          <w:spacing w:val="-4"/>
          <w:sz w:val="28"/>
          <w:szCs w:val="28"/>
          <w:lang w:eastAsia="en-US"/>
        </w:rPr>
        <w:t>О признании утратившим силу абзаца второго пункта 6.13 Положения о нестационарных объектах на территории города Новосибирска, утвержденного решением Совета депутатов города Новосибирска от 29.04.2015 № 1336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:rsidR="00F42E77" w:rsidRDefault="003573CD" w:rsidP="00A506B1">
      <w:pPr>
        <w:pStyle w:val="ab"/>
        <w:numPr>
          <w:ilvl w:val="0"/>
          <w:numId w:val="1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42E77" w:rsidRDefault="003573CD">
      <w:pPr>
        <w:pStyle w:val="a8"/>
        <w:numPr>
          <w:ilvl w:val="0"/>
          <w:numId w:val="1"/>
        </w:numPr>
        <w:tabs>
          <w:tab w:val="left" w:pos="1000"/>
        </w:tabs>
        <w:ind w:left="9" w:firstLine="7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Рекомендовать постоянной комиссии Совета депутатов города Новосибирска по </w:t>
      </w:r>
      <w:r w:rsidRPr="003573CD">
        <w:rPr>
          <w:rFonts w:eastAsia="Calibri"/>
          <w:lang w:eastAsia="en-US"/>
        </w:rPr>
        <w:t>развитию предпринимательства, потребительского рынка и наружной рекламы</w:t>
      </w:r>
      <w:r>
        <w:rPr>
          <w:rFonts w:eastAsia="Calibri"/>
          <w:lang w:eastAsia="en-US"/>
        </w:rPr>
        <w:t xml:space="preserve"> внести проект решения на рассмотрение сессии Совета депутатов города Новосибирска в первом чтении.  </w:t>
      </w:r>
    </w:p>
    <w:p w:rsidR="00F42E77" w:rsidRPr="003573CD" w:rsidRDefault="00773308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573CD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</w:t>
      </w:r>
      <w:r w:rsidR="003573CD" w:rsidRPr="003573CD">
        <w:rPr>
          <w:sz w:val="28"/>
          <w:szCs w:val="28"/>
        </w:rPr>
        <w:t>по</w:t>
      </w:r>
      <w:r w:rsidR="003573CD" w:rsidRPr="003573CD">
        <w:rPr>
          <w:rFonts w:eastAsia="Calibri"/>
          <w:sz w:val="28"/>
          <w:szCs w:val="28"/>
          <w:lang w:eastAsia="en-US"/>
        </w:rPr>
        <w:t xml:space="preserve"> развитию предпринимательства, потребительского рынка и наружной рекламы</w:t>
      </w:r>
      <w:r w:rsidR="003573CD" w:rsidRPr="003573CD">
        <w:rPr>
          <w:sz w:val="28"/>
          <w:szCs w:val="28"/>
        </w:rPr>
        <w:t xml:space="preserve">. </w:t>
      </w:r>
    </w:p>
    <w:p w:rsidR="00F42E77" w:rsidRDefault="00F42E77">
      <w:pPr>
        <w:spacing w:line="360" w:lineRule="auto"/>
        <w:jc w:val="both"/>
        <w:rPr>
          <w:sz w:val="28"/>
          <w:szCs w:val="28"/>
        </w:rPr>
      </w:pPr>
    </w:p>
    <w:p w:rsidR="00F42E77" w:rsidRDefault="003573CD">
      <w:pPr>
        <w:pStyle w:val="31"/>
        <w:spacing w:after="0"/>
        <w:ind w:left="0"/>
        <w:jc w:val="both"/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sectPr w:rsidR="00F42E77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E46" w:rsidRDefault="003573CD">
      <w:r>
        <w:separator/>
      </w:r>
    </w:p>
  </w:endnote>
  <w:endnote w:type="continuationSeparator" w:id="0">
    <w:p w:rsidR="00843E46" w:rsidRDefault="0035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E46" w:rsidRDefault="003573CD">
      <w:r>
        <w:separator/>
      </w:r>
    </w:p>
  </w:footnote>
  <w:footnote w:type="continuationSeparator" w:id="0">
    <w:p w:rsidR="00843E46" w:rsidRDefault="0035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E77" w:rsidRDefault="003573CD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42E77" w:rsidRDefault="00F42E7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E77" w:rsidRDefault="003573CD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F42E77" w:rsidRDefault="00F42E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C1712"/>
    <w:multiLevelType w:val="multilevel"/>
    <w:tmpl w:val="683C17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573CD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01F1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53A82"/>
    <w:rsid w:val="007601FD"/>
    <w:rsid w:val="00760A02"/>
    <w:rsid w:val="00767B42"/>
    <w:rsid w:val="00773308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43E46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E51E8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506B1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06551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2B13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E77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0BE63357"/>
    <w:rsid w:val="29D806EA"/>
    <w:rsid w:val="2AEE53A7"/>
    <w:rsid w:val="6395661E"/>
    <w:rsid w:val="71D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14A94"/>
  <w15:docId w15:val="{4DD4AC46-3924-46F5-AD9A-2B34E990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uiPriority w:val="99"/>
    <w:qFormat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aa">
    <w:name w:val="Table Grid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cs="Times New Roman"/>
      <w:sz w:val="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7</cp:revision>
  <cp:lastPrinted>2025-12-01T08:07:00Z</cp:lastPrinted>
  <dcterms:created xsi:type="dcterms:W3CDTF">2025-11-26T05:01:00Z</dcterms:created>
  <dcterms:modified xsi:type="dcterms:W3CDTF">2025-12-05T04:28:00Z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338E629B49884B579A5DF8214982CA8A_12</vt:lpwstr>
  </property>
</Properties>
</file>